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559E2" w14:textId="102BF0FD" w:rsidR="00874286" w:rsidRPr="00561D9C" w:rsidRDefault="005A259F" w:rsidP="005A259F">
      <w:pPr>
        <w:pStyle w:val="NoSpacing"/>
        <w:jc w:val="center"/>
        <w:rPr>
          <w:b/>
          <w:sz w:val="44"/>
          <w:szCs w:val="44"/>
          <w:u w:val="single"/>
        </w:rPr>
      </w:pPr>
      <w:r w:rsidRPr="00561D9C">
        <w:rPr>
          <w:b/>
          <w:sz w:val="44"/>
          <w:szCs w:val="44"/>
          <w:u w:val="single"/>
        </w:rPr>
        <w:t>Self-Energy</w:t>
      </w:r>
    </w:p>
    <w:p w14:paraId="13C17288" w14:textId="089FA73F" w:rsidR="00A369BF" w:rsidRDefault="00A369BF" w:rsidP="005A259F">
      <w:pPr>
        <w:rPr>
          <w:rFonts w:asciiTheme="minorHAnsi" w:hAnsiTheme="minorHAnsi" w:cstheme="minorHAnsi"/>
        </w:rPr>
      </w:pPr>
    </w:p>
    <w:p w14:paraId="6FDFDC53" w14:textId="77777777" w:rsidR="00F32D75" w:rsidRDefault="00F32D75" w:rsidP="005A259F">
      <w:pPr>
        <w:rPr>
          <w:rFonts w:asciiTheme="minorHAnsi" w:hAnsiTheme="minorHAnsi" w:cstheme="minorHAnsi"/>
        </w:rPr>
      </w:pPr>
    </w:p>
    <w:p w14:paraId="1DB6DDDB" w14:textId="0B084EDC" w:rsidR="00C1542B" w:rsidRDefault="00834B3F" w:rsidP="005A25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Gonna do a short sweet example,</w:t>
      </w:r>
    </w:p>
    <w:p w14:paraId="614CF60D" w14:textId="29128932" w:rsidR="00C1542B" w:rsidRDefault="00C1542B" w:rsidP="005A259F">
      <w:pPr>
        <w:rPr>
          <w:rFonts w:asciiTheme="minorHAnsi" w:hAnsiTheme="minorHAnsi" w:cstheme="minorHAnsi"/>
        </w:rPr>
      </w:pPr>
    </w:p>
    <w:p w14:paraId="472608EC" w14:textId="343FF5C7" w:rsidR="00375DBD" w:rsidRPr="00375DBD" w:rsidRDefault="00375DBD" w:rsidP="005A259F">
      <w:pPr>
        <w:rPr>
          <w:rFonts w:asciiTheme="minorHAnsi" w:hAnsiTheme="minorHAnsi" w:cstheme="minorHAnsi"/>
          <w:b/>
        </w:rPr>
      </w:pPr>
      <w:r w:rsidRPr="00375DBD">
        <w:rPr>
          <w:rFonts w:asciiTheme="minorHAnsi" w:hAnsiTheme="minorHAnsi" w:cstheme="minorHAnsi"/>
          <w:b/>
        </w:rPr>
        <w:t>Example</w:t>
      </w:r>
    </w:p>
    <w:p w14:paraId="0D3334F7" w14:textId="10243D52" w:rsidR="00375DBD" w:rsidRDefault="00375DBD" w:rsidP="005A25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consider the thermal self-energy of single particle HO in a cuartic perturbation.  </w:t>
      </w:r>
    </w:p>
    <w:p w14:paraId="019842FC" w14:textId="77777777" w:rsidR="00375DBD" w:rsidRPr="00375DBD" w:rsidRDefault="00375DBD" w:rsidP="00375DBD">
      <w:pPr>
        <w:rPr>
          <w:rFonts w:ascii="Calibri" w:hAnsi="Calibri" w:cs="Calibri"/>
        </w:rPr>
      </w:pPr>
    </w:p>
    <w:bookmarkStart w:id="0" w:name="_Hlk35687508"/>
    <w:p w14:paraId="494E6F39" w14:textId="77777777" w:rsidR="00375DBD" w:rsidRPr="00375DBD" w:rsidRDefault="00375DBD" w:rsidP="00375DBD">
      <w:pPr>
        <w:rPr>
          <w:rFonts w:ascii="Calibri" w:hAnsi="Calibri" w:cs="Calibri"/>
        </w:rPr>
      </w:pPr>
      <w:r w:rsidRPr="00375DBD">
        <w:rPr>
          <w:rFonts w:ascii="Calibri" w:hAnsi="Calibri" w:cs="Calibri"/>
          <w:position w:val="-24"/>
        </w:rPr>
        <w:object w:dxaOrig="2280" w:dyaOrig="660" w14:anchorId="4DAF05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114pt;height:33pt" o:ole="">
            <v:imagedata r:id="rId4" o:title=""/>
          </v:shape>
          <o:OLEObject Type="Embed" ProgID="Equation.DSMT4" ShapeID="_x0000_i1046" DrawAspect="Content" ObjectID="_1694632988" r:id="rId5"/>
        </w:object>
      </w:r>
      <w:bookmarkEnd w:id="0"/>
      <w:r w:rsidRPr="00375DBD">
        <w:rPr>
          <w:rFonts w:ascii="Calibri" w:hAnsi="Calibri" w:cs="Calibri"/>
        </w:rPr>
        <w:t xml:space="preserve"> </w:t>
      </w:r>
    </w:p>
    <w:p w14:paraId="610DC7F4" w14:textId="77777777" w:rsidR="00375DBD" w:rsidRPr="00375DBD" w:rsidRDefault="00375DBD" w:rsidP="00375DBD">
      <w:pPr>
        <w:rPr>
          <w:rFonts w:ascii="Calibri" w:hAnsi="Calibri" w:cs="Calibri"/>
        </w:rPr>
      </w:pPr>
    </w:p>
    <w:p w14:paraId="68BCD6AC" w14:textId="77777777" w:rsidR="00375DBD" w:rsidRPr="00375DBD" w:rsidRDefault="00375DBD" w:rsidP="00375DBD">
      <w:pPr>
        <w:rPr>
          <w:rFonts w:ascii="Calibri" w:hAnsi="Calibri" w:cs="Calibri"/>
        </w:rPr>
      </w:pPr>
      <w:r w:rsidRPr="00375DBD">
        <w:rPr>
          <w:rFonts w:ascii="Calibri" w:hAnsi="Calibri" w:cs="Calibri"/>
        </w:rPr>
        <w:t>What is the self-energy to first order in this interaction?</w:t>
      </w:r>
    </w:p>
    <w:p w14:paraId="2F846811" w14:textId="0E09DFF5" w:rsidR="00375DBD" w:rsidRPr="00375DBD" w:rsidRDefault="00375DBD" w:rsidP="00375DBD">
      <w:pPr>
        <w:rPr>
          <w:rFonts w:ascii="Calibri" w:hAnsi="Calibri" w:cs="Calibri"/>
        </w:rPr>
      </w:pPr>
    </w:p>
    <w:p w14:paraId="05991704" w14:textId="32B436BF" w:rsidR="00375DBD" w:rsidRPr="00375DBD" w:rsidRDefault="002719FB" w:rsidP="00375DBD">
      <w:pPr>
        <w:rPr>
          <w:rFonts w:ascii="Calibri" w:hAnsi="Calibri" w:cs="Calibri"/>
        </w:rPr>
      </w:pPr>
      <w:r w:rsidRPr="00375DBD">
        <w:rPr>
          <w:rFonts w:ascii="Calibri" w:hAnsi="Calibri" w:cs="Calibri"/>
        </w:rPr>
        <w:object w:dxaOrig="1188" w:dyaOrig="828" w14:anchorId="4E7F75D9">
          <v:shape id="_x0000_i1047" type="#_x0000_t75" style="width:78.6pt;height:58.2pt" o:ole="">
            <v:imagedata r:id="rId6" o:title="" croptop="-6069f" cropright="-1845f"/>
          </v:shape>
          <o:OLEObject Type="Embed" ProgID="PBrush" ShapeID="_x0000_i1047" DrawAspect="Content" ObjectID="_1694632989" r:id="rId7"/>
        </w:object>
      </w:r>
    </w:p>
    <w:p w14:paraId="5D14A8D4" w14:textId="77777777" w:rsidR="00375DBD" w:rsidRPr="00375DBD" w:rsidRDefault="00375DBD" w:rsidP="00375DBD">
      <w:pPr>
        <w:rPr>
          <w:rFonts w:ascii="Calibri" w:hAnsi="Calibri" w:cs="Calibri"/>
        </w:rPr>
      </w:pPr>
    </w:p>
    <w:p w14:paraId="00B066CF" w14:textId="77777777" w:rsidR="00FC665B" w:rsidRPr="00375DBD" w:rsidRDefault="00FC665B" w:rsidP="00FC665B">
      <w:pPr>
        <w:rPr>
          <w:rFonts w:ascii="Calibri" w:hAnsi="Calibri" w:cs="Calibri"/>
        </w:rPr>
      </w:pPr>
      <w:r w:rsidRPr="00375DBD">
        <w:rPr>
          <w:rFonts w:ascii="Calibri" w:hAnsi="Calibri" w:cs="Calibri"/>
        </w:rPr>
        <w:t xml:space="preserve">(factor of 1/2 comes from coincident propagator) and so, </w:t>
      </w:r>
    </w:p>
    <w:p w14:paraId="46E6136E" w14:textId="77777777" w:rsidR="00375DBD" w:rsidRPr="00375DBD" w:rsidRDefault="00375DBD" w:rsidP="00375DBD">
      <w:pPr>
        <w:rPr>
          <w:rFonts w:ascii="Calibri" w:hAnsi="Calibri" w:cs="Calibri"/>
        </w:rPr>
      </w:pPr>
    </w:p>
    <w:p w14:paraId="038435C3" w14:textId="305D8B30" w:rsidR="00375DBD" w:rsidRDefault="00045A91" w:rsidP="00375DBD">
      <w:pPr>
        <w:rPr>
          <w:rFonts w:ascii="Calibri" w:hAnsi="Calibri" w:cs="Calibri"/>
        </w:rPr>
      </w:pPr>
      <w:r w:rsidRPr="00045A91">
        <w:rPr>
          <w:rFonts w:ascii="Calibri" w:hAnsi="Calibri" w:cs="Calibri"/>
          <w:position w:val="-66"/>
        </w:rPr>
        <w:object w:dxaOrig="2940" w:dyaOrig="1440" w14:anchorId="0AD8EBE3">
          <v:shape id="_x0000_i1048" type="#_x0000_t75" style="width:147pt;height:1in" o:ole="">
            <v:imagedata r:id="rId8" o:title=""/>
          </v:shape>
          <o:OLEObject Type="Embed" ProgID="Equation.DSMT4" ShapeID="_x0000_i1048" DrawAspect="Content" ObjectID="_1694632990" r:id="rId9"/>
        </w:object>
      </w:r>
      <w:r w:rsidR="00375DBD" w:rsidRPr="00375DBD">
        <w:rPr>
          <w:rFonts w:ascii="Calibri" w:hAnsi="Calibri" w:cs="Calibri"/>
        </w:rPr>
        <w:t xml:space="preserve"> </w:t>
      </w:r>
    </w:p>
    <w:p w14:paraId="0FB16EEE" w14:textId="24F966AC" w:rsidR="00045A91" w:rsidRDefault="00045A91" w:rsidP="00375DBD">
      <w:pPr>
        <w:rPr>
          <w:rFonts w:ascii="Calibri" w:hAnsi="Calibri" w:cs="Calibri"/>
        </w:rPr>
      </w:pPr>
    </w:p>
    <w:p w14:paraId="0EE48F88" w14:textId="7122389A" w:rsidR="00045A91" w:rsidRDefault="00045A91" w:rsidP="00375DBD">
      <w:pPr>
        <w:rPr>
          <w:rFonts w:ascii="Calibri" w:hAnsi="Calibri" w:cs="Calibri"/>
        </w:rPr>
      </w:pPr>
      <w:r>
        <w:rPr>
          <w:rFonts w:ascii="Calibri" w:hAnsi="Calibri" w:cs="Calibri"/>
        </w:rPr>
        <w:t>And so,</w:t>
      </w:r>
      <w:r w:rsidR="00FC665B">
        <w:rPr>
          <w:rFonts w:ascii="Calibri" w:hAnsi="Calibri" w:cs="Calibri"/>
        </w:rPr>
        <w:t xml:space="preserve"> </w:t>
      </w:r>
    </w:p>
    <w:p w14:paraId="1919C4C5" w14:textId="0C9E7B0F" w:rsidR="00045A91" w:rsidRDefault="00045A91" w:rsidP="00375DBD">
      <w:pPr>
        <w:rPr>
          <w:rFonts w:ascii="Calibri" w:hAnsi="Calibri" w:cs="Calibri"/>
        </w:rPr>
      </w:pPr>
    </w:p>
    <w:p w14:paraId="36E3987C" w14:textId="7370AE10" w:rsidR="00045A91" w:rsidRPr="00375DBD" w:rsidRDefault="00FC665B" w:rsidP="00375DBD">
      <w:pPr>
        <w:rPr>
          <w:rFonts w:ascii="Calibri" w:hAnsi="Calibri" w:cs="Calibri"/>
        </w:rPr>
      </w:pPr>
      <w:r w:rsidRPr="00045A91">
        <w:rPr>
          <w:rFonts w:ascii="Calibri" w:hAnsi="Calibri" w:cs="Calibri"/>
          <w:position w:val="-32"/>
        </w:rPr>
        <w:object w:dxaOrig="2860" w:dyaOrig="700" w14:anchorId="135D7C9D">
          <v:shape id="_x0000_i1049" type="#_x0000_t75" style="width:142.8pt;height:34.8pt" o:ole="">
            <v:imagedata r:id="rId10" o:title=""/>
          </v:shape>
          <o:OLEObject Type="Embed" ProgID="Equation.DSMT4" ShapeID="_x0000_i1049" DrawAspect="Content" ObjectID="_1694632991" r:id="rId11"/>
        </w:object>
      </w:r>
    </w:p>
    <w:p w14:paraId="020F224E" w14:textId="77777777" w:rsidR="00375DBD" w:rsidRPr="00375DBD" w:rsidRDefault="00375DBD" w:rsidP="00375DBD">
      <w:pPr>
        <w:rPr>
          <w:rFonts w:ascii="Calibri" w:hAnsi="Calibri" w:cs="Calibri"/>
        </w:rPr>
      </w:pPr>
    </w:p>
    <w:p w14:paraId="3A34208C" w14:textId="6507B05D" w:rsidR="00375DBD" w:rsidRDefault="00FC665B" w:rsidP="00375DBD">
      <w:pPr>
        <w:rPr>
          <w:rFonts w:ascii="Calibri" w:hAnsi="Calibri" w:cs="Calibri"/>
        </w:rPr>
      </w:pPr>
      <w:r>
        <w:rPr>
          <w:rFonts w:ascii="Calibri" w:hAnsi="Calibri" w:cs="Calibri"/>
        </w:rPr>
        <w:t>To evaluate the frequency sum we use (see Math Appendix)</w:t>
      </w:r>
    </w:p>
    <w:p w14:paraId="7305C430" w14:textId="454C5AE5" w:rsidR="00FC665B" w:rsidRDefault="00FC665B" w:rsidP="00375DBD">
      <w:pPr>
        <w:rPr>
          <w:rFonts w:ascii="Calibri" w:hAnsi="Calibri" w:cs="Calibri"/>
        </w:rPr>
      </w:pPr>
    </w:p>
    <w:p w14:paraId="1D47DE9B" w14:textId="2F36B9EF" w:rsidR="0069131F" w:rsidRDefault="00190300" w:rsidP="00375DBD">
      <w:pPr>
        <w:rPr>
          <w:rFonts w:ascii="Calibri" w:hAnsi="Calibri" w:cs="Calibri"/>
        </w:rPr>
      </w:pPr>
      <w:r w:rsidRPr="0069131F">
        <w:rPr>
          <w:rFonts w:ascii="Calibri" w:hAnsi="Calibri" w:cs="Calibri"/>
          <w:position w:val="-30"/>
        </w:rPr>
        <w:object w:dxaOrig="3800" w:dyaOrig="680" w14:anchorId="6933AADC">
          <v:shape id="_x0000_i1050" type="#_x0000_t75" style="width:189.6pt;height:33.6pt" o:ole="">
            <v:imagedata r:id="rId12" o:title=""/>
          </v:shape>
          <o:OLEObject Type="Embed" ProgID="Equation.DSMT4" ShapeID="_x0000_i1050" DrawAspect="Content" ObjectID="_1694632992" r:id="rId13"/>
        </w:object>
      </w:r>
    </w:p>
    <w:p w14:paraId="621FA50D" w14:textId="730BD250" w:rsidR="0069131F" w:rsidRDefault="0069131F" w:rsidP="00375DBD">
      <w:pPr>
        <w:rPr>
          <w:rFonts w:ascii="Calibri" w:hAnsi="Calibri" w:cs="Calibri"/>
        </w:rPr>
      </w:pPr>
    </w:p>
    <w:p w14:paraId="27904B2A" w14:textId="773CD7F2" w:rsidR="0069131F" w:rsidRDefault="0069131F" w:rsidP="00375DBD">
      <w:pPr>
        <w:rPr>
          <w:rFonts w:ascii="Calibri" w:hAnsi="Calibri" w:cs="Calibri"/>
        </w:rPr>
      </w:pPr>
      <w:r>
        <w:rPr>
          <w:rFonts w:ascii="Calibri" w:hAnsi="Calibri" w:cs="Calibri"/>
        </w:rPr>
        <w:t>and so,</w:t>
      </w:r>
    </w:p>
    <w:p w14:paraId="31CFEF66" w14:textId="77777777" w:rsidR="0069131F" w:rsidRDefault="0069131F" w:rsidP="00375DBD">
      <w:pPr>
        <w:rPr>
          <w:rFonts w:ascii="Calibri" w:hAnsi="Calibri" w:cs="Calibri"/>
        </w:rPr>
      </w:pPr>
    </w:p>
    <w:p w14:paraId="2F2F2E44" w14:textId="6D443506" w:rsidR="00FC665B" w:rsidRDefault="00190300" w:rsidP="00375DBD">
      <w:pPr>
        <w:rPr>
          <w:rFonts w:ascii="Calibri" w:hAnsi="Calibri" w:cs="Calibri"/>
        </w:rPr>
      </w:pPr>
      <w:r w:rsidRPr="00190300">
        <w:rPr>
          <w:rFonts w:ascii="Calibri" w:hAnsi="Calibri" w:cs="Calibri"/>
          <w:position w:val="-224"/>
        </w:rPr>
        <w:object w:dxaOrig="4400" w:dyaOrig="4599" w14:anchorId="4579C0AB">
          <v:shape id="_x0000_i1051" type="#_x0000_t75" style="width:219.6pt;height:230.4pt" o:ole="">
            <v:imagedata r:id="rId14" o:title=""/>
          </v:shape>
          <o:OLEObject Type="Embed" ProgID="Equation.DSMT4" ShapeID="_x0000_i1051" DrawAspect="Content" ObjectID="_1694632993" r:id="rId15"/>
        </w:object>
      </w:r>
    </w:p>
    <w:p w14:paraId="2FD8F7E2" w14:textId="31AA62AF" w:rsidR="00190300" w:rsidRDefault="00190300" w:rsidP="00375DBD">
      <w:pPr>
        <w:rPr>
          <w:rFonts w:ascii="Calibri" w:hAnsi="Calibri" w:cs="Calibri"/>
        </w:rPr>
      </w:pPr>
    </w:p>
    <w:p w14:paraId="70989549" w14:textId="6BA52FAA" w:rsidR="00190300" w:rsidRDefault="00190300" w:rsidP="00375DBD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3B228B76" w14:textId="374D0DB4" w:rsidR="00190300" w:rsidRDefault="00190300" w:rsidP="00375DBD">
      <w:pPr>
        <w:rPr>
          <w:rFonts w:ascii="Calibri" w:hAnsi="Calibri" w:cs="Calibri"/>
        </w:rPr>
      </w:pPr>
    </w:p>
    <w:p w14:paraId="22137215" w14:textId="14B5D345" w:rsidR="00190300" w:rsidRDefault="00190300" w:rsidP="00375DBD">
      <w:pPr>
        <w:rPr>
          <w:rFonts w:ascii="Calibri" w:hAnsi="Calibri" w:cs="Calibri"/>
        </w:rPr>
      </w:pPr>
      <w:r w:rsidRPr="00190300">
        <w:rPr>
          <w:rFonts w:ascii="Calibri" w:hAnsi="Calibri" w:cs="Calibri"/>
          <w:position w:val="-30"/>
        </w:rPr>
        <w:object w:dxaOrig="2340" w:dyaOrig="680" w14:anchorId="5F0C523D">
          <v:shape id="_x0000_i1052" type="#_x0000_t75" style="width:117pt;height:33.6pt" o:ole="">
            <v:imagedata r:id="rId16" o:title=""/>
          </v:shape>
          <o:OLEObject Type="Embed" ProgID="Equation.DSMT4" ShapeID="_x0000_i1052" DrawAspect="Content" ObjectID="_1694632994" r:id="rId17"/>
        </w:object>
      </w:r>
    </w:p>
    <w:p w14:paraId="0CB63772" w14:textId="3982A9A9" w:rsidR="00FC665B" w:rsidRDefault="00FC665B" w:rsidP="00375DBD">
      <w:pPr>
        <w:rPr>
          <w:rFonts w:ascii="Calibri" w:hAnsi="Calibri" w:cs="Calibri"/>
        </w:rPr>
      </w:pPr>
    </w:p>
    <w:p w14:paraId="7476F640" w14:textId="6FA385FB" w:rsidR="00375DBD" w:rsidRPr="00375DBD" w:rsidRDefault="00190300" w:rsidP="00375DBD">
      <w:pPr>
        <w:rPr>
          <w:rFonts w:ascii="Calibri" w:hAnsi="Calibri" w:cs="Calibri"/>
        </w:rPr>
      </w:pPr>
      <w:r>
        <w:rPr>
          <w:rFonts w:ascii="Calibri" w:hAnsi="Calibri" w:cs="Calibri"/>
        </w:rPr>
        <w:t>Might note that in the limit β → ∞ (T → 0) our result reduces to the Σ</w:t>
      </w:r>
      <w:r>
        <w:rPr>
          <w:rFonts w:ascii="Calibri" w:hAnsi="Calibri" w:cs="Calibri"/>
          <w:vertAlign w:val="superscript"/>
        </w:rPr>
        <w:t>C</w:t>
      </w:r>
      <w:r>
        <w:rPr>
          <w:rFonts w:ascii="Calibri" w:hAnsi="Calibri" w:cs="Calibri"/>
        </w:rPr>
        <w:t xml:space="preserve"> we found for the ground state in the QM file.  So that makes sense.  </w:t>
      </w:r>
      <w:r w:rsidR="0033696D">
        <w:rPr>
          <w:rFonts w:ascii="Calibri" w:hAnsi="Calibri" w:cs="Calibri"/>
        </w:rPr>
        <w:t>On the other hand, when T → ∞, Σ</w:t>
      </w:r>
      <w:r w:rsidR="0033696D">
        <w:rPr>
          <w:rFonts w:ascii="Calibri" w:hAnsi="Calibri" w:cs="Calibri"/>
          <w:vertAlign w:val="superscript"/>
        </w:rPr>
        <w:t>C*</w:t>
      </w:r>
      <w:r w:rsidR="0033696D">
        <w:rPr>
          <w:rFonts w:ascii="Calibri" w:hAnsi="Calibri" w:cs="Calibri"/>
        </w:rPr>
        <w:t xml:space="preserve"> → 0.  </w:t>
      </w:r>
      <w:r w:rsidR="000D4646">
        <w:rPr>
          <w:rFonts w:ascii="Calibri" w:hAnsi="Calibri" w:cs="Calibri"/>
        </w:rPr>
        <w:t>I would think that Σ</w:t>
      </w:r>
      <w:r w:rsidR="000D4646">
        <w:rPr>
          <w:rFonts w:ascii="Calibri" w:hAnsi="Calibri" w:cs="Calibri"/>
          <w:vertAlign w:val="superscript"/>
        </w:rPr>
        <w:t>C*</w:t>
      </w:r>
      <w:r w:rsidR="000D4646">
        <w:rPr>
          <w:rFonts w:ascii="Calibri" w:hAnsi="Calibri" w:cs="Calibri"/>
        </w:rPr>
        <w:t>(T large) is measuring in some sense the energy correction for higher energy states.  And evidently the correction is nill the higher we go.</w:t>
      </w:r>
      <w:r w:rsidR="000D4646" w:rsidRPr="000D4646">
        <w:rPr>
          <w:rFonts w:ascii="Calibri" w:hAnsi="Calibri" w:cs="Calibri"/>
        </w:rPr>
        <w:t xml:space="preserve"> </w:t>
      </w:r>
      <w:r w:rsidR="000D4646">
        <w:rPr>
          <w:rFonts w:ascii="Calibri" w:hAnsi="Calibri" w:cs="Calibri"/>
        </w:rPr>
        <w:t xml:space="preserve"> Wonder why?  Even if kinetic energy were to dominate, still don’t see why the potential energy contribution should go to zero, absolutely.  Anyway, s</w:t>
      </w:r>
      <w:r w:rsidR="00375DBD" w:rsidRPr="00375DBD">
        <w:rPr>
          <w:rFonts w:ascii="Calibri" w:hAnsi="Calibri" w:cs="Calibri"/>
        </w:rPr>
        <w:t>o our GF would be:</w:t>
      </w:r>
    </w:p>
    <w:p w14:paraId="12D1FC93" w14:textId="77777777" w:rsidR="00375DBD" w:rsidRPr="00375DBD" w:rsidRDefault="00375DBD" w:rsidP="00375DBD">
      <w:pPr>
        <w:rPr>
          <w:rFonts w:ascii="Calibri" w:hAnsi="Calibri" w:cs="Calibri"/>
        </w:rPr>
      </w:pPr>
    </w:p>
    <w:p w14:paraId="1CD348AE" w14:textId="1690E591" w:rsidR="00375DBD" w:rsidRDefault="00406D1F" w:rsidP="00375DBD">
      <w:pPr>
        <w:rPr>
          <w:rFonts w:ascii="Calibri" w:hAnsi="Calibri" w:cs="Calibri"/>
        </w:rPr>
      </w:pPr>
      <w:r w:rsidRPr="00406D1F">
        <w:rPr>
          <w:rFonts w:ascii="Calibri" w:hAnsi="Calibri" w:cs="Calibri"/>
          <w:position w:val="-60"/>
        </w:rPr>
        <w:object w:dxaOrig="4340" w:dyaOrig="980" w14:anchorId="6B679319">
          <v:shape id="_x0000_i1053" type="#_x0000_t75" style="width:216.6pt;height:49.8pt" o:ole="">
            <v:imagedata r:id="rId18" o:title=""/>
          </v:shape>
          <o:OLEObject Type="Embed" ProgID="Equation.DSMT4" ShapeID="_x0000_i1053" DrawAspect="Content" ObjectID="_1694632995" r:id="rId19"/>
        </w:object>
      </w:r>
    </w:p>
    <w:p w14:paraId="4FC3A9B7" w14:textId="2052BA9B" w:rsidR="00406D1F" w:rsidRDefault="00406D1F" w:rsidP="00375DBD">
      <w:pPr>
        <w:rPr>
          <w:rFonts w:ascii="Calibri" w:hAnsi="Calibri" w:cs="Calibri"/>
        </w:rPr>
      </w:pPr>
    </w:p>
    <w:p w14:paraId="20CDA015" w14:textId="4BC2631F" w:rsidR="00406D1F" w:rsidRDefault="00406D1F" w:rsidP="00375DBD">
      <w:pPr>
        <w:rPr>
          <w:rFonts w:ascii="Calibri" w:hAnsi="Calibri" w:cs="Calibri"/>
        </w:rPr>
      </w:pPr>
      <w:r>
        <w:rPr>
          <w:rFonts w:ascii="Calibri" w:hAnsi="Calibri" w:cs="Calibri"/>
        </w:rPr>
        <w:t>And new (thermally averaged) excitations are:</w:t>
      </w:r>
    </w:p>
    <w:p w14:paraId="3C47EAF0" w14:textId="77777777" w:rsidR="00375DBD" w:rsidRPr="00375DBD" w:rsidRDefault="00375DBD" w:rsidP="00375DBD">
      <w:pPr>
        <w:rPr>
          <w:rFonts w:ascii="Calibri" w:hAnsi="Calibri" w:cs="Calibri"/>
        </w:rPr>
      </w:pPr>
    </w:p>
    <w:p w14:paraId="2E0CC41E" w14:textId="498BBC4A" w:rsidR="00375DBD" w:rsidRPr="00375DBD" w:rsidRDefault="00406D1F" w:rsidP="00375DBD">
      <w:pPr>
        <w:rPr>
          <w:rFonts w:ascii="Calibri" w:hAnsi="Calibri" w:cs="Calibri"/>
        </w:rPr>
      </w:pPr>
      <w:r w:rsidRPr="00375DBD">
        <w:rPr>
          <w:rFonts w:ascii="Calibri" w:hAnsi="Calibri" w:cs="Calibri"/>
          <w:position w:val="-32"/>
        </w:rPr>
        <w:object w:dxaOrig="2840" w:dyaOrig="760" w14:anchorId="7F830B02">
          <v:shape id="_x0000_i1054" type="#_x0000_t75" style="width:141.6pt;height:38.4pt" o:ole="">
            <v:imagedata r:id="rId20" o:title=""/>
          </v:shape>
          <o:OLEObject Type="Embed" ProgID="Equation.DSMT4" ShapeID="_x0000_i1054" DrawAspect="Content" ObjectID="_1694632996" r:id="rId21"/>
        </w:object>
      </w:r>
    </w:p>
    <w:p w14:paraId="304D2D44" w14:textId="77777777" w:rsidR="00375DBD" w:rsidRDefault="00375DBD" w:rsidP="005A259F">
      <w:pPr>
        <w:rPr>
          <w:rFonts w:asciiTheme="minorHAnsi" w:hAnsiTheme="minorHAnsi" w:cstheme="minorHAnsi"/>
        </w:rPr>
      </w:pPr>
    </w:p>
    <w:p w14:paraId="1310E8FB" w14:textId="6AFE722C" w:rsidR="00672B39" w:rsidRPr="00672B39" w:rsidRDefault="00672B39" w:rsidP="005A259F">
      <w:pPr>
        <w:rPr>
          <w:rFonts w:asciiTheme="minorHAnsi" w:hAnsiTheme="minorHAnsi" w:cstheme="minorHAnsi"/>
          <w:b/>
        </w:rPr>
      </w:pPr>
      <w:r w:rsidRPr="00672B39">
        <w:rPr>
          <w:rFonts w:asciiTheme="minorHAnsi" w:hAnsiTheme="minorHAnsi" w:cstheme="minorHAnsi"/>
          <w:b/>
        </w:rPr>
        <w:t>Example</w:t>
      </w:r>
    </w:p>
    <w:p w14:paraId="65598B03" w14:textId="4825D4A0" w:rsidR="00C1542B" w:rsidRDefault="00C1542B" w:rsidP="005A25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have, from the formal properties file, that:</w:t>
      </w:r>
    </w:p>
    <w:p w14:paraId="518CBDD5" w14:textId="77777777" w:rsidR="00C1542B" w:rsidRDefault="00C1542B" w:rsidP="005A259F">
      <w:pPr>
        <w:rPr>
          <w:rFonts w:asciiTheme="minorHAnsi" w:hAnsiTheme="minorHAnsi" w:cstheme="minorHAnsi"/>
        </w:rPr>
      </w:pPr>
    </w:p>
    <w:p w14:paraId="57020737" w14:textId="0ABBA44F" w:rsidR="00A85647" w:rsidRDefault="00C1542B" w:rsidP="005A259F">
      <w:r w:rsidRPr="00C1542B">
        <w:rPr>
          <w:position w:val="-20"/>
        </w:rPr>
        <w:object w:dxaOrig="2880" w:dyaOrig="520" w14:anchorId="09984675">
          <v:shape id="_x0000_i1055" type="#_x0000_t75" style="width:2in;height:26.4pt" o:ole="">
            <v:imagedata r:id="rId22" o:title=""/>
          </v:shape>
          <o:OLEObject Type="Embed" ProgID="Equation.DSMT4" ShapeID="_x0000_i1055" DrawAspect="Content" ObjectID="_1694632997" r:id="rId23"/>
        </w:object>
      </w:r>
    </w:p>
    <w:p w14:paraId="39CE0341" w14:textId="2F5F9A39" w:rsidR="00C1542B" w:rsidRDefault="00C1542B" w:rsidP="005A259F"/>
    <w:p w14:paraId="3C5101C8" w14:textId="3C6D0FB6" w:rsidR="003158F4" w:rsidRDefault="00C1542B" w:rsidP="005A25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in the limit of infinite lifetime, our spectral function ought to go to a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 function.  </w:t>
      </w:r>
    </w:p>
    <w:p w14:paraId="47183C63" w14:textId="77777777" w:rsidR="00A85647" w:rsidRDefault="00A85647" w:rsidP="005A259F">
      <w:pPr>
        <w:rPr>
          <w:rFonts w:asciiTheme="minorHAnsi" w:hAnsiTheme="minorHAnsi" w:cstheme="minorHAnsi"/>
        </w:rPr>
      </w:pPr>
    </w:p>
    <w:p w14:paraId="7F1E5079" w14:textId="5720722B" w:rsidR="00A85647" w:rsidRDefault="00672B39" w:rsidP="005A259F">
      <w:pPr>
        <w:rPr>
          <w:rFonts w:asciiTheme="minorHAnsi" w:hAnsiTheme="minorHAnsi" w:cstheme="minorHAnsi"/>
        </w:rPr>
      </w:pPr>
      <w:r w:rsidRPr="00A85647">
        <w:rPr>
          <w:rFonts w:asciiTheme="minorHAnsi" w:hAnsiTheme="minorHAnsi" w:cstheme="minorHAnsi"/>
          <w:position w:val="-12"/>
        </w:rPr>
        <w:object w:dxaOrig="3379" w:dyaOrig="360" w14:anchorId="5215551F">
          <v:shape id="_x0000_i1056" type="#_x0000_t75" style="width:169.2pt;height:18pt" o:ole="">
            <v:imagedata r:id="rId24" o:title=""/>
          </v:shape>
          <o:OLEObject Type="Embed" ProgID="Equation.DSMT4" ShapeID="_x0000_i1056" DrawAspect="Content" ObjectID="_1694632998" r:id="rId25"/>
        </w:object>
      </w:r>
    </w:p>
    <w:p w14:paraId="7359AB80" w14:textId="77777777" w:rsidR="00A85647" w:rsidRPr="00A85647" w:rsidRDefault="00A85647" w:rsidP="005A259F">
      <w:pPr>
        <w:rPr>
          <w:rFonts w:asciiTheme="minorHAnsi" w:hAnsiTheme="minorHAnsi" w:cstheme="minorHAnsi"/>
        </w:rPr>
      </w:pPr>
    </w:p>
    <w:p w14:paraId="22793B5F" w14:textId="2D25A0D9" w:rsidR="00C1542B" w:rsidRDefault="00A85647" w:rsidP="00C1542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f</w:t>
      </w:r>
      <w:r w:rsidR="00C1542B"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(</w:t>
      </w:r>
      <w:r w:rsidR="00672B39"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>) is some small smooth background</w:t>
      </w:r>
      <w:r w:rsidR="00C1542B">
        <w:rPr>
          <w:rFonts w:asciiTheme="minorHAnsi" w:hAnsiTheme="minorHAnsi" w:cstheme="minorHAnsi"/>
        </w:rPr>
        <w:t xml:space="preserve"> – the background must be there to ensure that ∫d</w:t>
      </w:r>
      <w:r w:rsidR="00C1542B">
        <w:rPr>
          <w:rFonts w:ascii="Calibri" w:hAnsi="Calibri" w:cs="Calibri"/>
        </w:rPr>
        <w:t>ω</w:t>
      </w:r>
      <w:r w:rsidR="00C1542B">
        <w:rPr>
          <w:rFonts w:asciiTheme="minorHAnsi" w:hAnsiTheme="minorHAnsi" w:cstheme="minorHAnsi"/>
        </w:rPr>
        <w:t xml:space="preserve"> A(</w:t>
      </w:r>
      <w:r w:rsidR="00C1542B" w:rsidRPr="00C1542B">
        <w:rPr>
          <w:rFonts w:asciiTheme="minorHAnsi" w:hAnsiTheme="minorHAnsi" w:cstheme="minorHAnsi"/>
          <w:b/>
        </w:rPr>
        <w:t>k</w:t>
      </w:r>
      <w:r w:rsidR="00C1542B">
        <w:rPr>
          <w:rFonts w:asciiTheme="minorHAnsi" w:hAnsiTheme="minorHAnsi" w:cstheme="minorHAnsi"/>
        </w:rPr>
        <w:t>,</w:t>
      </w:r>
      <w:r w:rsidR="00C1542B">
        <w:rPr>
          <w:rFonts w:ascii="Calibri" w:hAnsi="Calibri" w:cs="Calibri"/>
        </w:rPr>
        <w:t>ω</w:t>
      </w:r>
      <w:r w:rsidR="00C1542B">
        <w:rPr>
          <w:rFonts w:asciiTheme="minorHAnsi" w:hAnsiTheme="minorHAnsi" w:cstheme="minorHAnsi"/>
        </w:rPr>
        <w:t>) = 1</w:t>
      </w:r>
      <w:r w:rsidR="00672B39">
        <w:rPr>
          <w:rFonts w:asciiTheme="minorHAnsi" w:hAnsiTheme="minorHAnsi" w:cstheme="minorHAnsi"/>
        </w:rPr>
        <w:t>.  Now c</w:t>
      </w:r>
      <w:r w:rsidR="00C1542B">
        <w:rPr>
          <w:rFonts w:asciiTheme="minorHAnsi" w:hAnsiTheme="minorHAnsi" w:cstheme="minorHAnsi"/>
        </w:rPr>
        <w:t>onsider how t</w:t>
      </w:r>
      <w:r w:rsidR="00672B39">
        <w:rPr>
          <w:rFonts w:asciiTheme="minorHAnsi" w:hAnsiTheme="minorHAnsi" w:cstheme="minorHAnsi"/>
        </w:rPr>
        <w:t>his would a</w:t>
      </w:r>
      <w:r w:rsidR="00C1542B">
        <w:rPr>
          <w:rFonts w:asciiTheme="minorHAnsi" w:hAnsiTheme="minorHAnsi" w:cstheme="minorHAnsi"/>
        </w:rPr>
        <w:t>ffect the momentum distribution function.  We have, from the formal properties file, that:</w:t>
      </w:r>
    </w:p>
    <w:p w14:paraId="1FE77B6D" w14:textId="77777777" w:rsidR="00C1542B" w:rsidRDefault="00C1542B" w:rsidP="00C1542B">
      <w:pPr>
        <w:rPr>
          <w:rFonts w:asciiTheme="minorHAnsi" w:hAnsiTheme="minorHAnsi" w:cstheme="minorHAnsi"/>
        </w:rPr>
      </w:pPr>
    </w:p>
    <w:p w14:paraId="0E76C082" w14:textId="33FAF89A" w:rsidR="00C1542B" w:rsidRDefault="00672B39" w:rsidP="00C1542B">
      <w:pPr>
        <w:rPr>
          <w:rFonts w:asciiTheme="minorHAnsi" w:hAnsiTheme="minorHAnsi" w:cstheme="minorHAnsi"/>
        </w:rPr>
      </w:pPr>
      <w:r w:rsidRPr="00672B39">
        <w:rPr>
          <w:rFonts w:asciiTheme="minorHAnsi" w:hAnsiTheme="minorHAnsi" w:cstheme="minorHAnsi"/>
          <w:position w:val="-16"/>
        </w:rPr>
        <w:object w:dxaOrig="2520" w:dyaOrig="440" w14:anchorId="2B7429ED">
          <v:shape id="_x0000_i1057" type="#_x0000_t75" style="width:126pt;height:21.6pt" o:ole="">
            <v:imagedata r:id="rId26" o:title=""/>
          </v:shape>
          <o:OLEObject Type="Embed" ProgID="Equation.DSMT4" ShapeID="_x0000_i1057" DrawAspect="Content" ObjectID="_1694632999" r:id="rId27"/>
        </w:object>
      </w:r>
    </w:p>
    <w:p w14:paraId="3E1FECC2" w14:textId="69CAACE2" w:rsidR="00672B39" w:rsidRDefault="00672B39" w:rsidP="00C1542B">
      <w:pPr>
        <w:rPr>
          <w:rFonts w:asciiTheme="minorHAnsi" w:hAnsiTheme="minorHAnsi" w:cstheme="minorHAnsi"/>
        </w:rPr>
      </w:pPr>
    </w:p>
    <w:p w14:paraId="1F575536" w14:textId="54DE02AB" w:rsidR="00672B39" w:rsidRDefault="00672B39" w:rsidP="00C1542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Plugging our A in here we get:</w:t>
      </w:r>
    </w:p>
    <w:p w14:paraId="6419446F" w14:textId="38633D94" w:rsidR="00672B39" w:rsidRDefault="00672B39" w:rsidP="00C1542B">
      <w:pPr>
        <w:rPr>
          <w:rFonts w:asciiTheme="minorHAnsi" w:hAnsiTheme="minorHAnsi" w:cstheme="minorHAnsi"/>
        </w:rPr>
      </w:pPr>
    </w:p>
    <w:p w14:paraId="523E15C8" w14:textId="729E2CA6" w:rsidR="00672B39" w:rsidRDefault="00672B39" w:rsidP="00C1542B">
      <w:pPr>
        <w:rPr>
          <w:rFonts w:asciiTheme="minorHAnsi" w:hAnsiTheme="minorHAnsi" w:cstheme="minorHAnsi"/>
        </w:rPr>
      </w:pPr>
      <w:r w:rsidRPr="00672B39">
        <w:rPr>
          <w:rFonts w:asciiTheme="minorHAnsi" w:hAnsiTheme="minorHAnsi" w:cstheme="minorHAnsi"/>
          <w:position w:val="-40"/>
        </w:rPr>
        <w:object w:dxaOrig="4300" w:dyaOrig="920" w14:anchorId="32D66A48">
          <v:shape id="_x0000_i1058" type="#_x0000_t75" style="width:214.8pt;height:45.6pt" o:ole="">
            <v:imagedata r:id="rId28" o:title=""/>
          </v:shape>
          <o:OLEObject Type="Embed" ProgID="Equation.DSMT4" ShapeID="_x0000_i1058" DrawAspect="Content" ObjectID="_1694633000" r:id="rId29"/>
        </w:object>
      </w:r>
    </w:p>
    <w:p w14:paraId="55455986" w14:textId="77777777" w:rsidR="00C1542B" w:rsidRDefault="00C1542B" w:rsidP="003158F4">
      <w:pPr>
        <w:rPr>
          <w:rFonts w:asciiTheme="minorHAnsi" w:hAnsiTheme="minorHAnsi" w:cstheme="minorHAnsi"/>
        </w:rPr>
      </w:pPr>
    </w:p>
    <w:p w14:paraId="4B6D6FF6" w14:textId="67CAFAAC" w:rsidR="003158F4" w:rsidRPr="00D51F83" w:rsidRDefault="00672B39" w:rsidP="003158F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Only thing wanted to mention is that the first term tells us the discontinuity at the Fermi surface will be reduced from 1 to Z</w:t>
      </w:r>
      <w:r>
        <w:rPr>
          <w:rFonts w:asciiTheme="minorHAnsi" w:hAnsiTheme="minorHAnsi" w:cstheme="minorHAnsi"/>
          <w:vertAlign w:val="subscript"/>
        </w:rPr>
        <w:t>kF</w:t>
      </w:r>
      <w:r>
        <w:rPr>
          <w:rFonts w:asciiTheme="minorHAnsi" w:hAnsiTheme="minorHAnsi" w:cstheme="minorHAnsi"/>
        </w:rPr>
        <w:t xml:space="preserve">, as the last term just gives us a smooth background.  So we may expect something like this </w:t>
      </w:r>
      <w:r w:rsidR="00D51F83">
        <w:rPr>
          <w:rFonts w:asciiTheme="minorHAnsi" w:hAnsiTheme="minorHAnsi" w:cstheme="minorHAnsi"/>
        </w:rPr>
        <w:t xml:space="preserve">(interacting = blue, non-interacting = pink).  </w:t>
      </w:r>
    </w:p>
    <w:p w14:paraId="406CFF0B" w14:textId="77777777" w:rsidR="003158F4" w:rsidRPr="00A85647" w:rsidRDefault="003158F4" w:rsidP="003158F4">
      <w:pPr>
        <w:rPr>
          <w:rFonts w:asciiTheme="minorHAnsi" w:hAnsiTheme="minorHAnsi" w:cstheme="minorHAnsi"/>
        </w:rPr>
      </w:pPr>
    </w:p>
    <w:p w14:paraId="30811832" w14:textId="38BFB4B1" w:rsidR="003158F4" w:rsidRPr="00A85647" w:rsidRDefault="00A17F04" w:rsidP="003158F4">
      <w:pPr>
        <w:rPr>
          <w:rFonts w:asciiTheme="minorHAnsi" w:hAnsiTheme="minorHAnsi" w:cstheme="minorHAnsi"/>
        </w:rPr>
      </w:pPr>
      <w:r w:rsidRPr="00A85647">
        <w:rPr>
          <w:rFonts w:asciiTheme="minorHAnsi" w:hAnsiTheme="minorHAnsi" w:cstheme="minorHAnsi"/>
        </w:rPr>
        <w:object w:dxaOrig="4335" w:dyaOrig="3570" w14:anchorId="5C74A8B8">
          <v:shape id="_x0000_i1059" type="#_x0000_t75" style="width:163.2pt;height:126pt" o:ole="">
            <v:imagedata r:id="rId30" o:title="" cropbottom="9362f" cropright="5669f"/>
          </v:shape>
          <o:OLEObject Type="Embed" ProgID="PBrush" ShapeID="_x0000_i1059" DrawAspect="Content" ObjectID="_1694633001" r:id="rId31"/>
        </w:object>
      </w:r>
    </w:p>
    <w:p w14:paraId="638A0FC7" w14:textId="77777777" w:rsidR="003158F4" w:rsidRPr="00A85647" w:rsidRDefault="003158F4" w:rsidP="003158F4">
      <w:pPr>
        <w:rPr>
          <w:rFonts w:asciiTheme="minorHAnsi" w:hAnsiTheme="minorHAnsi" w:cstheme="minorHAnsi"/>
        </w:rPr>
      </w:pPr>
    </w:p>
    <w:p w14:paraId="4E008F88" w14:textId="77777777" w:rsidR="005A259F" w:rsidRPr="00A85647" w:rsidRDefault="005A259F" w:rsidP="005A259F">
      <w:pPr>
        <w:rPr>
          <w:rFonts w:asciiTheme="minorHAnsi" w:hAnsiTheme="minorHAnsi" w:cstheme="minorHAnsi"/>
        </w:rPr>
      </w:pPr>
    </w:p>
    <w:sectPr w:rsidR="005A259F" w:rsidRPr="00A85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6AE"/>
    <w:rsid w:val="00045A91"/>
    <w:rsid w:val="00087059"/>
    <w:rsid w:val="000C7B5B"/>
    <w:rsid w:val="000D4646"/>
    <w:rsid w:val="00133166"/>
    <w:rsid w:val="00190300"/>
    <w:rsid w:val="002209A5"/>
    <w:rsid w:val="002506AE"/>
    <w:rsid w:val="002719FB"/>
    <w:rsid w:val="00291729"/>
    <w:rsid w:val="003117B2"/>
    <w:rsid w:val="003158F4"/>
    <w:rsid w:val="00315F9A"/>
    <w:rsid w:val="0033696D"/>
    <w:rsid w:val="00375DBD"/>
    <w:rsid w:val="003B2AF0"/>
    <w:rsid w:val="003F17D5"/>
    <w:rsid w:val="00406D1F"/>
    <w:rsid w:val="0042185B"/>
    <w:rsid w:val="004349E5"/>
    <w:rsid w:val="00434A71"/>
    <w:rsid w:val="004A76FC"/>
    <w:rsid w:val="004B39D7"/>
    <w:rsid w:val="00541906"/>
    <w:rsid w:val="00561D9C"/>
    <w:rsid w:val="00581959"/>
    <w:rsid w:val="005A259F"/>
    <w:rsid w:val="005C350B"/>
    <w:rsid w:val="00672B39"/>
    <w:rsid w:val="0069131F"/>
    <w:rsid w:val="006B57BC"/>
    <w:rsid w:val="0070196B"/>
    <w:rsid w:val="00713B96"/>
    <w:rsid w:val="007452CC"/>
    <w:rsid w:val="007B5FEC"/>
    <w:rsid w:val="00834B3F"/>
    <w:rsid w:val="00874286"/>
    <w:rsid w:val="00877D0C"/>
    <w:rsid w:val="008F4027"/>
    <w:rsid w:val="00971BDA"/>
    <w:rsid w:val="009C29BD"/>
    <w:rsid w:val="009D5095"/>
    <w:rsid w:val="009F2377"/>
    <w:rsid w:val="00A17F04"/>
    <w:rsid w:val="00A369BF"/>
    <w:rsid w:val="00A85647"/>
    <w:rsid w:val="00AB1DEC"/>
    <w:rsid w:val="00C1542B"/>
    <w:rsid w:val="00D0256D"/>
    <w:rsid w:val="00D51F83"/>
    <w:rsid w:val="00EF4DF1"/>
    <w:rsid w:val="00F32D75"/>
    <w:rsid w:val="00F3362C"/>
    <w:rsid w:val="00F70ED3"/>
    <w:rsid w:val="00F83C14"/>
    <w:rsid w:val="00FA77CE"/>
    <w:rsid w:val="00FC665B"/>
    <w:rsid w:val="00FE2585"/>
    <w:rsid w:val="00FE42AD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E7885"/>
  <w15:chartTrackingRefBased/>
  <w15:docId w15:val="{6A903C57-0BFB-4AAD-BAE7-5EBE5E15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259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856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png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29</cp:revision>
  <dcterms:created xsi:type="dcterms:W3CDTF">2019-08-04T13:46:00Z</dcterms:created>
  <dcterms:modified xsi:type="dcterms:W3CDTF">2021-10-02T02:36:00Z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